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B8B5" w14:textId="58AE35AC" w:rsidR="00B93A3D" w:rsidRPr="00CB1656" w:rsidRDefault="00892083" w:rsidP="00CB1656">
      <w:pPr>
        <w:jc w:val="center"/>
        <w:rPr>
          <w:b/>
          <w:sz w:val="44"/>
          <w:szCs w:val="44"/>
        </w:rPr>
      </w:pPr>
      <w:bookmarkStart w:id="0" w:name="_GoBack"/>
      <w:bookmarkEnd w:id="0"/>
      <w:r>
        <w:rPr>
          <w:b/>
          <w:sz w:val="44"/>
          <w:szCs w:val="44"/>
        </w:rPr>
        <w:t>P</w:t>
      </w:r>
      <w:r w:rsidR="00B93A3D" w:rsidRPr="00B6208F">
        <w:rPr>
          <w:b/>
          <w:sz w:val="44"/>
          <w:szCs w:val="44"/>
        </w:rPr>
        <w:t>iscine</w:t>
      </w:r>
    </w:p>
    <w:p w14:paraId="1636F869" w14:textId="77777777" w:rsidR="00B93A3D" w:rsidRDefault="00B93A3D" w:rsidP="00B93A3D"/>
    <w:p w14:paraId="55E482F9" w14:textId="00C3910C" w:rsidR="00B93A3D" w:rsidRDefault="00B93A3D" w:rsidP="00B0251F">
      <w:pPr>
        <w:jc w:val="both"/>
      </w:pPr>
      <w:r>
        <w:t xml:space="preserve">L’accès à la piscine se fait au sud par une plage avec une profondeur d’eau de 35cm de la largeur totale </w:t>
      </w:r>
      <w:r w:rsidR="00892083">
        <w:t>sur une longueur de 2m.</w:t>
      </w:r>
    </w:p>
    <w:p w14:paraId="3A817874" w14:textId="164C8C4E" w:rsidR="00B93A3D" w:rsidRDefault="00892083" w:rsidP="00B0251F">
      <w:pPr>
        <w:jc w:val="both"/>
      </w:pPr>
      <w:r>
        <w:t>L’accès peut aussi se faire par l</w:t>
      </w:r>
      <w:r w:rsidR="00B93A3D">
        <w:t xml:space="preserve">es escaliers sur le </w:t>
      </w:r>
      <w:r w:rsidR="007D3DFC">
        <w:t>côté</w:t>
      </w:r>
      <w:r>
        <w:t xml:space="preserve"> e</w:t>
      </w:r>
      <w:r w:rsidR="00B93A3D">
        <w:t xml:space="preserve">st (à </w:t>
      </w:r>
      <w:r w:rsidR="006C2FEA">
        <w:t>côté</w:t>
      </w:r>
      <w:r w:rsidR="00B93A3D">
        <w:t xml:space="preserve"> de l’abri piscine)</w:t>
      </w:r>
      <w:r w:rsidR="00B0251F">
        <w:t>.</w:t>
      </w:r>
    </w:p>
    <w:p w14:paraId="6021F78A" w14:textId="3FE48F86" w:rsidR="00CB1656" w:rsidRDefault="00B93A3D" w:rsidP="00B0251F">
      <w:pPr>
        <w:jc w:val="both"/>
      </w:pPr>
      <w:r>
        <w:t xml:space="preserve">La piscine </w:t>
      </w:r>
      <w:proofErr w:type="spellStart"/>
      <w:r w:rsidR="00892083">
        <w:t>a</w:t>
      </w:r>
      <w:proofErr w:type="spellEnd"/>
      <w:r>
        <w:t xml:space="preserve"> une profondeur constante de 1</w:t>
      </w:r>
      <w:r w:rsidR="00892083">
        <w:t>,40m</w:t>
      </w:r>
      <w:r>
        <w:t xml:space="preserve">, </w:t>
      </w:r>
      <w:r w:rsidR="00723B85">
        <w:t>une long</w:t>
      </w:r>
      <w:r w:rsidR="00892083">
        <w:t>ueur de 14m et une largeur de 4,5m</w:t>
      </w:r>
      <w:r w:rsidR="00723B85">
        <w:t xml:space="preserve">. </w:t>
      </w:r>
    </w:p>
    <w:p w14:paraId="11AF50C0" w14:textId="4A23F674" w:rsidR="00B0251F" w:rsidRDefault="00723B85" w:rsidP="001D592A">
      <w:pPr>
        <w:jc w:val="both"/>
        <w:rPr>
          <w:b/>
          <w:sz w:val="24"/>
          <w:szCs w:val="24"/>
        </w:rPr>
      </w:pPr>
      <w:r w:rsidRPr="001F765F">
        <w:rPr>
          <w:b/>
          <w:sz w:val="24"/>
          <w:szCs w:val="24"/>
        </w:rPr>
        <w:t>Il est interdit de plonger</w:t>
      </w:r>
      <w:r w:rsidR="00B0251F">
        <w:rPr>
          <w:b/>
          <w:sz w:val="24"/>
          <w:szCs w:val="24"/>
        </w:rPr>
        <w:t>.</w:t>
      </w:r>
    </w:p>
    <w:p w14:paraId="3E70E7DD" w14:textId="77777777" w:rsidR="001D592A" w:rsidRDefault="001D592A" w:rsidP="001D592A">
      <w:pPr>
        <w:jc w:val="both"/>
        <w:rPr>
          <w:b/>
          <w:sz w:val="24"/>
          <w:szCs w:val="24"/>
        </w:rPr>
      </w:pPr>
    </w:p>
    <w:p w14:paraId="583E5036" w14:textId="20E3B27A" w:rsidR="00FA75C8" w:rsidRPr="001F765F" w:rsidRDefault="00B0251F" w:rsidP="00FA75C8">
      <w:pPr>
        <w:jc w:val="center"/>
        <w:rPr>
          <w:b/>
          <w:sz w:val="24"/>
          <w:szCs w:val="24"/>
        </w:rPr>
      </w:pPr>
      <w:r>
        <w:rPr>
          <w:b/>
          <w:sz w:val="24"/>
          <w:szCs w:val="24"/>
        </w:rPr>
        <w:t>UTILISATION DU VOLET ROULANT</w:t>
      </w:r>
    </w:p>
    <w:p w14:paraId="42E3D7A1" w14:textId="708E80AE" w:rsidR="00B93A3D" w:rsidRDefault="00B93A3D" w:rsidP="00B0251F">
      <w:pPr>
        <w:jc w:val="both"/>
      </w:pPr>
      <w:r>
        <w:t xml:space="preserve">Le dispositif de sécurité </w:t>
      </w:r>
      <w:r w:rsidR="00892083">
        <w:t>de la piscine est constitué par</w:t>
      </w:r>
      <w:r>
        <w:t xml:space="preserve"> un volet roulant conforme aux normes. </w:t>
      </w:r>
      <w:r w:rsidR="00892083">
        <w:t xml:space="preserve">Ce volet est manœuvré par une </w:t>
      </w:r>
      <w:r>
        <w:t xml:space="preserve">clé </w:t>
      </w:r>
      <w:r w:rsidR="00892083">
        <w:t>qui permet de l’ouvrir et de l</w:t>
      </w:r>
      <w:r>
        <w:t>e fermer.</w:t>
      </w:r>
      <w:r w:rsidRPr="00B93A3D">
        <w:t xml:space="preserve"> </w:t>
      </w:r>
      <w:r>
        <w:t xml:space="preserve">Il suffit de tourner </w:t>
      </w:r>
      <w:r w:rsidR="00892083">
        <w:t xml:space="preserve">la clé </w:t>
      </w:r>
      <w:r>
        <w:t>d</w:t>
      </w:r>
      <w:r w:rsidRPr="00B93A3D">
        <w:t xml:space="preserve">’un </w:t>
      </w:r>
      <w:r w:rsidR="007D3DFC" w:rsidRPr="00B93A3D">
        <w:t>côté</w:t>
      </w:r>
      <w:r w:rsidR="00892083">
        <w:t xml:space="preserve"> pour </w:t>
      </w:r>
      <w:r w:rsidRPr="00B93A3D">
        <w:t xml:space="preserve">ouvrir </w:t>
      </w:r>
      <w:r w:rsidR="001D592A">
        <w:t>le vole</w:t>
      </w:r>
      <w:r w:rsidR="00892083">
        <w:t xml:space="preserve">t roulant </w:t>
      </w:r>
      <w:r w:rsidRPr="00B93A3D">
        <w:t>et de</w:t>
      </w:r>
      <w:r w:rsidR="001D592A">
        <w:t xml:space="preserve"> </w:t>
      </w:r>
      <w:proofErr w:type="gramStart"/>
      <w:r w:rsidR="001D592A">
        <w:t>la</w:t>
      </w:r>
      <w:proofErr w:type="gramEnd"/>
      <w:r w:rsidR="001D592A">
        <w:t xml:space="preserve"> tourner de</w:t>
      </w:r>
      <w:r w:rsidRPr="00B93A3D">
        <w:t xml:space="preserve"> l’autre </w:t>
      </w:r>
      <w:r w:rsidR="00892083">
        <w:t xml:space="preserve">côté </w:t>
      </w:r>
      <w:r w:rsidRPr="00B93A3D">
        <w:t>pour le fermer</w:t>
      </w:r>
      <w:r>
        <w:t>.</w:t>
      </w:r>
    </w:p>
    <w:p w14:paraId="39D41315" w14:textId="55C8C631" w:rsidR="00B93A3D" w:rsidRDefault="00892083" w:rsidP="00B0251F">
      <w:pPr>
        <w:jc w:val="both"/>
      </w:pPr>
      <w:r>
        <w:t xml:space="preserve">Lors de la manœuvre, </w:t>
      </w:r>
      <w:r w:rsidR="001D592A">
        <w:t>i</w:t>
      </w:r>
      <w:r w:rsidR="00B93A3D">
        <w:t xml:space="preserve">l </w:t>
      </w:r>
      <w:r>
        <w:t xml:space="preserve">est important de </w:t>
      </w:r>
      <w:r w:rsidR="006C2FEA">
        <w:t>s’assurer</w:t>
      </w:r>
      <w:r w:rsidR="00B93A3D">
        <w:t xml:space="preserve"> de la po</w:t>
      </w:r>
      <w:r>
        <w:t>sition des brides de sécurité (</w:t>
      </w:r>
      <w:r w:rsidR="00B93A3D">
        <w:t>côté de l’entrée</w:t>
      </w:r>
      <w:r>
        <w:t>)</w:t>
      </w:r>
      <w:r w:rsidR="00B93A3D">
        <w:t>.</w:t>
      </w:r>
    </w:p>
    <w:p w14:paraId="17ECCD12" w14:textId="64CA6CCA" w:rsidR="00B93A3D" w:rsidRPr="00B93A3D" w:rsidRDefault="00892083" w:rsidP="00B0251F">
      <w:pPr>
        <w:jc w:val="both"/>
        <w:rPr>
          <w:b/>
        </w:rPr>
      </w:pPr>
      <w:r>
        <w:rPr>
          <w:b/>
        </w:rPr>
        <w:t xml:space="preserve">Pour </w:t>
      </w:r>
      <w:r w:rsidR="00B93A3D" w:rsidRPr="00B93A3D">
        <w:rPr>
          <w:b/>
        </w:rPr>
        <w:t>ouvrir</w:t>
      </w:r>
      <w:r w:rsidR="004B162B">
        <w:rPr>
          <w:b/>
        </w:rPr>
        <w:t xml:space="preserve"> le vole</w:t>
      </w:r>
      <w:r>
        <w:rPr>
          <w:b/>
        </w:rPr>
        <w:t>t roulant</w:t>
      </w:r>
      <w:r w:rsidR="001D592A">
        <w:rPr>
          <w:b/>
        </w:rPr>
        <w:t xml:space="preserve"> </w:t>
      </w:r>
      <w:r w:rsidR="00B93A3D" w:rsidRPr="00B93A3D">
        <w:rPr>
          <w:b/>
        </w:rPr>
        <w:t>:</w:t>
      </w:r>
    </w:p>
    <w:p w14:paraId="7283E71B" w14:textId="36C35892" w:rsidR="00B93A3D" w:rsidRDefault="001D592A" w:rsidP="00B0251F">
      <w:pPr>
        <w:pStyle w:val="Pardeliste"/>
        <w:numPr>
          <w:ilvl w:val="0"/>
          <w:numId w:val="1"/>
        </w:numPr>
        <w:jc w:val="both"/>
      </w:pPr>
      <w:r>
        <w:t>Décrocher les trois</w:t>
      </w:r>
      <w:r w:rsidR="00B93A3D">
        <w:t xml:space="preserve"> brides</w:t>
      </w:r>
      <w:r w:rsidR="00892083">
        <w:t xml:space="preserve"> de sécurité</w:t>
      </w:r>
    </w:p>
    <w:p w14:paraId="4945E028" w14:textId="77777777" w:rsidR="00B93A3D" w:rsidRDefault="00B93A3D" w:rsidP="00B0251F">
      <w:pPr>
        <w:pStyle w:val="Pardeliste"/>
        <w:numPr>
          <w:ilvl w:val="0"/>
          <w:numId w:val="1"/>
        </w:numPr>
        <w:jc w:val="both"/>
      </w:pPr>
      <w:r>
        <w:t>Tourner la clé pour enrouler le volet roulant</w:t>
      </w:r>
    </w:p>
    <w:p w14:paraId="18B5475C" w14:textId="77777777" w:rsidR="00B93A3D" w:rsidRPr="00B93A3D" w:rsidRDefault="00B93A3D" w:rsidP="00B0251F">
      <w:pPr>
        <w:pStyle w:val="Pardeliste"/>
        <w:ind w:left="1065"/>
        <w:jc w:val="both"/>
        <w:rPr>
          <w:b/>
        </w:rPr>
      </w:pPr>
    </w:p>
    <w:p w14:paraId="7D7F4C51" w14:textId="280CD758" w:rsidR="00B93A3D" w:rsidRPr="00B93A3D" w:rsidRDefault="00892083" w:rsidP="00B0251F">
      <w:pPr>
        <w:jc w:val="both"/>
        <w:rPr>
          <w:b/>
        </w:rPr>
      </w:pPr>
      <w:r>
        <w:rPr>
          <w:b/>
        </w:rPr>
        <w:t xml:space="preserve">Pour </w:t>
      </w:r>
      <w:r w:rsidR="001D592A">
        <w:rPr>
          <w:b/>
        </w:rPr>
        <w:t>fermer</w:t>
      </w:r>
      <w:r w:rsidR="00B93A3D" w:rsidRPr="00B93A3D">
        <w:rPr>
          <w:b/>
        </w:rPr>
        <w:t> </w:t>
      </w:r>
      <w:r w:rsidR="001D592A">
        <w:rPr>
          <w:b/>
        </w:rPr>
        <w:t>l</w:t>
      </w:r>
      <w:r>
        <w:rPr>
          <w:b/>
        </w:rPr>
        <w:t>e volet roulant</w:t>
      </w:r>
      <w:r w:rsidRPr="00B93A3D">
        <w:rPr>
          <w:b/>
        </w:rPr>
        <w:t xml:space="preserve"> :</w:t>
      </w:r>
    </w:p>
    <w:p w14:paraId="2F9B2BD0" w14:textId="77777777" w:rsidR="00892083" w:rsidRDefault="00B93A3D" w:rsidP="00B0251F">
      <w:pPr>
        <w:pStyle w:val="Pardeliste"/>
        <w:numPr>
          <w:ilvl w:val="0"/>
          <w:numId w:val="1"/>
        </w:numPr>
        <w:jc w:val="both"/>
      </w:pPr>
      <w:r>
        <w:t xml:space="preserve">Tourner la clé pour fermer le volet (s’assurer qu’il passe bien au </w:t>
      </w:r>
      <w:proofErr w:type="spellStart"/>
      <w:r>
        <w:t>scimer</w:t>
      </w:r>
      <w:proofErr w:type="spellEnd"/>
      <w:r>
        <w:t xml:space="preserve"> - é</w:t>
      </w:r>
      <w:r w:rsidR="00892083">
        <w:t>ventuellement aider à la main)</w:t>
      </w:r>
    </w:p>
    <w:p w14:paraId="179FAC99" w14:textId="406CA740" w:rsidR="00B93A3D" w:rsidRDefault="00892083" w:rsidP="00B0251F">
      <w:pPr>
        <w:pStyle w:val="Pardeliste"/>
        <w:numPr>
          <w:ilvl w:val="0"/>
          <w:numId w:val="1"/>
        </w:numPr>
        <w:jc w:val="both"/>
      </w:pPr>
      <w:r>
        <w:t>F</w:t>
      </w:r>
      <w:r w:rsidR="00B93A3D">
        <w:t>ermer complètement</w:t>
      </w:r>
      <w:r>
        <w:t xml:space="preserve"> le volet</w:t>
      </w:r>
    </w:p>
    <w:p w14:paraId="63AD3615" w14:textId="32642C5D" w:rsidR="00B93A3D" w:rsidRDefault="00B93A3D" w:rsidP="00B0251F">
      <w:pPr>
        <w:pStyle w:val="Pardeliste"/>
        <w:numPr>
          <w:ilvl w:val="0"/>
          <w:numId w:val="1"/>
        </w:numPr>
        <w:jc w:val="both"/>
      </w:pPr>
      <w:r>
        <w:t xml:space="preserve">Accrocher les </w:t>
      </w:r>
      <w:r w:rsidR="001D592A">
        <w:t>trois</w:t>
      </w:r>
      <w:r w:rsidR="007F1662">
        <w:t xml:space="preserve"> brides</w:t>
      </w:r>
      <w:r>
        <w:t xml:space="preserve"> </w:t>
      </w:r>
      <w:r w:rsidR="00892083">
        <w:t xml:space="preserve">de sécurité </w:t>
      </w:r>
      <w:r w:rsidR="001D592A">
        <w:t>à leur crochet</w:t>
      </w:r>
    </w:p>
    <w:p w14:paraId="66127BDD" w14:textId="77777777" w:rsidR="00CB1656" w:rsidRDefault="00CB1656" w:rsidP="00B0251F">
      <w:pPr>
        <w:pStyle w:val="Pardeliste"/>
        <w:ind w:left="1065"/>
        <w:jc w:val="both"/>
      </w:pPr>
    </w:p>
    <w:p w14:paraId="4806B36B" w14:textId="77777777" w:rsidR="001D592A" w:rsidRDefault="001D592A" w:rsidP="00B0251F">
      <w:pPr>
        <w:pStyle w:val="Pardeliste"/>
        <w:ind w:left="1065"/>
        <w:jc w:val="both"/>
      </w:pPr>
    </w:p>
    <w:p w14:paraId="1D4368F0" w14:textId="4428A36E" w:rsidR="00CB1656" w:rsidRPr="00CB1656" w:rsidRDefault="00CB1656" w:rsidP="001D592A">
      <w:pPr>
        <w:jc w:val="center"/>
        <w:rPr>
          <w:b/>
          <w:u w:val="thick"/>
        </w:rPr>
      </w:pPr>
      <w:r w:rsidRPr="00CB1656">
        <w:rPr>
          <w:b/>
          <w:u w:val="thick"/>
        </w:rPr>
        <w:t>ATTESTATION DE CONNAISSANCE D’UTILISATION DU VOLET ROULANT ELECTRIQUE DE SECURITE</w:t>
      </w:r>
    </w:p>
    <w:p w14:paraId="0700AEEE" w14:textId="137DB3CE" w:rsidR="00BC5D9B" w:rsidRDefault="00B93A3D" w:rsidP="00B0251F">
      <w:pPr>
        <w:jc w:val="both"/>
      </w:pPr>
      <w:r w:rsidRPr="00B93A3D">
        <w:t>Les conditions d’utilisation de la piscine sont clairement expliquées aux locataires lors de la remise des clés. Une annotation spéciale en ce qui concerne la piscine est déjà inscrite dans le contr</w:t>
      </w:r>
      <w:r w:rsidR="00892083">
        <w:t xml:space="preserve">at de location qui leur a été </w:t>
      </w:r>
      <w:r w:rsidRPr="00B93A3D">
        <w:t>remis. Les conditions d’utilisation du volet de sécurité de la piscine sont montrées et effectuées en présence des locataires qui attestent savoir s’en servir et en être seul</w:t>
      </w:r>
      <w:r w:rsidR="00892083">
        <w:t>s</w:t>
      </w:r>
      <w:r w:rsidRPr="00B93A3D">
        <w:t xml:space="preserve"> responsable</w:t>
      </w:r>
      <w:r w:rsidR="00892083">
        <w:t>s</w:t>
      </w:r>
      <w:r w:rsidRPr="00B93A3D">
        <w:t xml:space="preserve"> durant la totalité de leur séjour.</w:t>
      </w:r>
    </w:p>
    <w:p w14:paraId="40439822" w14:textId="0D8E47B4" w:rsidR="00B93A3D" w:rsidRPr="00CE11F2" w:rsidRDefault="00892083" w:rsidP="00B0251F">
      <w:pPr>
        <w:jc w:val="both"/>
        <w:rPr>
          <w:b/>
        </w:rPr>
      </w:pPr>
      <w:r>
        <w:rPr>
          <w:b/>
        </w:rPr>
        <w:t>Le Bailleur dégage toute</w:t>
      </w:r>
      <w:r w:rsidR="00B93A3D" w:rsidRPr="00CE11F2">
        <w:rPr>
          <w:b/>
        </w:rPr>
        <w:t xml:space="preserve"> responsabilité quant à l’utilisation de la piscine.</w:t>
      </w:r>
    </w:p>
    <w:p w14:paraId="7C30289D" w14:textId="77777777" w:rsidR="000D6A83" w:rsidRDefault="00A06808" w:rsidP="00B0251F">
      <w:pPr>
        <w:jc w:val="both"/>
      </w:pPr>
      <w:r>
        <w:t>Fait pour servir et valoir ce que de droit</w:t>
      </w:r>
    </w:p>
    <w:p w14:paraId="5E930E30" w14:textId="77777777" w:rsidR="00A06808" w:rsidRDefault="00A06808" w:rsidP="00B0251F">
      <w:pPr>
        <w:jc w:val="both"/>
      </w:pPr>
      <w:r>
        <w:t xml:space="preserve">A </w:t>
      </w:r>
      <w:proofErr w:type="spellStart"/>
      <w:r>
        <w:t>Cabannes</w:t>
      </w:r>
      <w:proofErr w:type="spellEnd"/>
      <w:r>
        <w:t xml:space="preserve"> aux Mas des Pampres</w:t>
      </w:r>
    </w:p>
    <w:p w14:paraId="4A942AB8" w14:textId="2B00BC47" w:rsidR="003F4882" w:rsidRDefault="001D592A" w:rsidP="00B0251F">
      <w:pPr>
        <w:jc w:val="both"/>
      </w:pPr>
      <w:r>
        <w:t>Le L</w:t>
      </w:r>
      <w:r w:rsidR="00892083">
        <w:t>ocataire</w:t>
      </w:r>
      <w:r w:rsidR="00892083">
        <w:tab/>
      </w:r>
      <w:r w:rsidR="00892083">
        <w:tab/>
      </w:r>
      <w:r w:rsidR="00892083">
        <w:tab/>
      </w:r>
      <w:r w:rsidR="00892083">
        <w:tab/>
      </w:r>
      <w:r w:rsidR="00892083">
        <w:tab/>
      </w:r>
      <w:r w:rsidR="00892083">
        <w:tab/>
      </w:r>
      <w:r w:rsidR="00892083">
        <w:tab/>
        <w:t>L</w:t>
      </w:r>
      <w:r>
        <w:t>e B</w:t>
      </w:r>
      <w:r w:rsidR="003145EA">
        <w:t>ailleur</w:t>
      </w:r>
    </w:p>
    <w:p w14:paraId="3137A22C" w14:textId="77777777" w:rsidR="00BC5D9B" w:rsidRDefault="00BC5D9B" w:rsidP="00B93A3D"/>
    <w:p w14:paraId="441DDC39" w14:textId="77777777" w:rsidR="001D592A" w:rsidRDefault="001D592A" w:rsidP="00892083">
      <w:pPr>
        <w:jc w:val="center"/>
        <w:rPr>
          <w:b/>
          <w:color w:val="FF0000"/>
          <w:sz w:val="24"/>
          <w:szCs w:val="24"/>
        </w:rPr>
      </w:pPr>
    </w:p>
    <w:p w14:paraId="104226D0" w14:textId="77777777" w:rsidR="00892083" w:rsidRDefault="00723B85" w:rsidP="00892083">
      <w:pPr>
        <w:jc w:val="center"/>
        <w:rPr>
          <w:b/>
          <w:color w:val="FF0000"/>
          <w:sz w:val="24"/>
          <w:szCs w:val="24"/>
        </w:rPr>
      </w:pPr>
      <w:r w:rsidRPr="00E56A78">
        <w:rPr>
          <w:b/>
          <w:color w:val="FF0000"/>
          <w:sz w:val="24"/>
          <w:szCs w:val="24"/>
        </w:rPr>
        <w:t>Exercer une s</w:t>
      </w:r>
      <w:r w:rsidR="00892083">
        <w:rPr>
          <w:b/>
          <w:color w:val="FF0000"/>
          <w:sz w:val="24"/>
          <w:szCs w:val="24"/>
        </w:rPr>
        <w:t>urveillance constante et active</w:t>
      </w:r>
    </w:p>
    <w:p w14:paraId="33BED47C" w14:textId="0C8855D2" w:rsidR="00892083" w:rsidRDefault="00723B85" w:rsidP="00892083">
      <w:pPr>
        <w:jc w:val="center"/>
        <w:rPr>
          <w:b/>
          <w:color w:val="FF0000"/>
          <w:sz w:val="24"/>
          <w:szCs w:val="24"/>
        </w:rPr>
      </w:pPr>
      <w:r w:rsidRPr="00E56A78">
        <w:rPr>
          <w:b/>
          <w:color w:val="FF0000"/>
          <w:sz w:val="24"/>
          <w:szCs w:val="24"/>
        </w:rPr>
        <w:t>Un dispositif de sécurité ne remplace en aucun cas la vig</w:t>
      </w:r>
      <w:r w:rsidR="00892083">
        <w:rPr>
          <w:b/>
          <w:color w:val="FF0000"/>
          <w:sz w:val="24"/>
          <w:szCs w:val="24"/>
        </w:rPr>
        <w:t>ilance des adultes responsables.</w:t>
      </w:r>
    </w:p>
    <w:p w14:paraId="7885D5F2" w14:textId="3AEA66C0" w:rsidR="00B93A3D" w:rsidRPr="00E56A78" w:rsidRDefault="007F1662" w:rsidP="00892083">
      <w:pPr>
        <w:jc w:val="center"/>
        <w:rPr>
          <w:b/>
          <w:color w:val="FF0000"/>
          <w:sz w:val="24"/>
          <w:szCs w:val="24"/>
        </w:rPr>
      </w:pPr>
      <w:r w:rsidRPr="00E56A78">
        <w:rPr>
          <w:b/>
          <w:color w:val="FF0000"/>
          <w:sz w:val="24"/>
          <w:szCs w:val="24"/>
        </w:rPr>
        <w:t>Le</w:t>
      </w:r>
      <w:r w:rsidR="00723B85" w:rsidRPr="00E56A78">
        <w:rPr>
          <w:b/>
          <w:color w:val="FF0000"/>
          <w:sz w:val="24"/>
          <w:szCs w:val="24"/>
        </w:rPr>
        <w:t xml:space="preserve"> dispositif de sécurité n'assure la protection des jeunes enfants qu'en position verrouillée pour la couverture.</w:t>
      </w:r>
    </w:p>
    <w:sectPr w:rsidR="00B93A3D" w:rsidRPr="00E56A78" w:rsidSect="00CB1656">
      <w:pgSz w:w="11900" w:h="1682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B4575"/>
    <w:multiLevelType w:val="hybridMultilevel"/>
    <w:tmpl w:val="ECF4D8A2"/>
    <w:lvl w:ilvl="0" w:tplc="6ECC24A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3D"/>
    <w:rsid w:val="000C7B46"/>
    <w:rsid w:val="000D6A83"/>
    <w:rsid w:val="00196A85"/>
    <w:rsid w:val="001D592A"/>
    <w:rsid w:val="001F765F"/>
    <w:rsid w:val="00247212"/>
    <w:rsid w:val="002A275F"/>
    <w:rsid w:val="003145EA"/>
    <w:rsid w:val="00371374"/>
    <w:rsid w:val="003724ED"/>
    <w:rsid w:val="003929FC"/>
    <w:rsid w:val="003D6AD4"/>
    <w:rsid w:val="003F4882"/>
    <w:rsid w:val="004B162B"/>
    <w:rsid w:val="005F6DF3"/>
    <w:rsid w:val="00645EEE"/>
    <w:rsid w:val="006C2FEA"/>
    <w:rsid w:val="00723B85"/>
    <w:rsid w:val="007D3DFC"/>
    <w:rsid w:val="007F1662"/>
    <w:rsid w:val="00887642"/>
    <w:rsid w:val="00892083"/>
    <w:rsid w:val="00A06808"/>
    <w:rsid w:val="00A97258"/>
    <w:rsid w:val="00AD1661"/>
    <w:rsid w:val="00B0251F"/>
    <w:rsid w:val="00B448DB"/>
    <w:rsid w:val="00B6208F"/>
    <w:rsid w:val="00B93A3D"/>
    <w:rsid w:val="00BC5D9B"/>
    <w:rsid w:val="00CB1656"/>
    <w:rsid w:val="00CE11F2"/>
    <w:rsid w:val="00D318A0"/>
    <w:rsid w:val="00E0101E"/>
    <w:rsid w:val="00E56A78"/>
    <w:rsid w:val="00FA75C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EE70"/>
  <w15:chartTrackingRefBased/>
  <w15:docId w15:val="{4C49FABC-AB84-49BA-AA73-19BA4406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B93A3D"/>
    <w:pPr>
      <w:ind w:left="720"/>
      <w:contextualSpacing/>
    </w:pPr>
  </w:style>
  <w:style w:type="paragraph" w:styleId="Textedebulles">
    <w:name w:val="Balloon Text"/>
    <w:basedOn w:val="Normal"/>
    <w:link w:val="TextedebullesCar"/>
    <w:uiPriority w:val="99"/>
    <w:semiHidden/>
    <w:unhideWhenUsed/>
    <w:rsid w:val="00D318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1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352FF1-518F-5B48-B1EF-62EC4A82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1763</Characters>
  <Application>Microsoft Macintosh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TATON</dc:creator>
  <cp:keywords/>
  <dc:description/>
  <cp:lastModifiedBy>Mireille TATON</cp:lastModifiedBy>
  <cp:revision>2</cp:revision>
  <cp:lastPrinted>2017-07-14T10:52:00Z</cp:lastPrinted>
  <dcterms:created xsi:type="dcterms:W3CDTF">2017-07-14T10:53:00Z</dcterms:created>
  <dcterms:modified xsi:type="dcterms:W3CDTF">2017-07-14T10:53:00Z</dcterms:modified>
</cp:coreProperties>
</file>